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C19" w:rsidRDefault="00A93C19" w:rsidP="00A93C19">
      <w:pPr>
        <w:jc w:val="both"/>
        <w:rPr>
          <w:rFonts w:ascii="Arial" w:hAnsi="Arial" w:cs="Arial"/>
        </w:rPr>
      </w:pPr>
      <w:r w:rsidRPr="00D37DB1">
        <w:rPr>
          <w:rFonts w:ascii="Arial" w:hAnsi="Arial" w:cs="Arial"/>
          <w:b/>
          <w:i/>
        </w:rPr>
        <w:t>Application:</w:t>
      </w:r>
      <w:r>
        <w:rPr>
          <w:rFonts w:ascii="Arial" w:hAnsi="Arial" w:cs="Arial"/>
        </w:rPr>
        <w:t xml:space="preserve">  Roof access shall be incorporated into the design of each new building as required to accommodate the maintenance requirements of equipment or other systems installed on the roof.  In addition, if new equipment or systems are added to an existing building roof, the appropriate roof access must be added as part of the project.</w:t>
      </w:r>
    </w:p>
    <w:p w:rsidR="00A93C19" w:rsidRDefault="00A93C19" w:rsidP="00A93C19">
      <w:pPr>
        <w:jc w:val="both"/>
        <w:rPr>
          <w:rFonts w:ascii="Arial" w:hAnsi="Arial" w:cs="Arial"/>
        </w:rPr>
      </w:pPr>
    </w:p>
    <w:p w:rsidR="00A93C19" w:rsidRDefault="00A93C19" w:rsidP="00A93C19">
      <w:pPr>
        <w:jc w:val="both"/>
        <w:rPr>
          <w:rFonts w:ascii="Arial" w:hAnsi="Arial" w:cs="Arial"/>
        </w:rPr>
      </w:pPr>
      <w:r w:rsidRPr="004A432A">
        <w:rPr>
          <w:rFonts w:ascii="Arial" w:hAnsi="Arial" w:cs="Arial"/>
          <w:b/>
          <w:i/>
        </w:rPr>
        <w:t>Access Type:</w:t>
      </w:r>
      <w:r>
        <w:rPr>
          <w:rFonts w:ascii="Arial" w:hAnsi="Arial" w:cs="Arial"/>
        </w:rPr>
        <w:t xml:space="preserve">  Access requirements will vary depending upon the amount and type of maintenance required for the systems installed on the roof.  Examples of </w:t>
      </w:r>
      <w:r w:rsidRPr="00B9486B">
        <w:rPr>
          <w:rFonts w:ascii="Arial" w:hAnsi="Arial" w:cs="Arial"/>
        </w:rPr>
        <w:t>items that require substantial maintenance are HVA</w:t>
      </w:r>
      <w:r>
        <w:rPr>
          <w:rFonts w:ascii="Arial" w:hAnsi="Arial" w:cs="Arial"/>
        </w:rPr>
        <w:t>C e</w:t>
      </w:r>
      <w:r w:rsidRPr="00B9486B">
        <w:rPr>
          <w:rFonts w:ascii="Arial" w:hAnsi="Arial" w:cs="Arial"/>
        </w:rPr>
        <w:t>quipment (other than roof exhausters/toilet exhaust fans), photovoltaic cells and "green roof" vegetation.</w:t>
      </w:r>
    </w:p>
    <w:p w:rsidR="00A93C19" w:rsidRDefault="00A93C19" w:rsidP="00A93C19">
      <w:pPr>
        <w:jc w:val="both"/>
        <w:rPr>
          <w:rFonts w:ascii="Arial" w:hAnsi="Arial" w:cs="Arial"/>
        </w:rPr>
      </w:pPr>
    </w:p>
    <w:p w:rsidR="00A93C19" w:rsidRPr="00B9486B" w:rsidRDefault="00A93C19" w:rsidP="00A93C19">
      <w:pPr>
        <w:jc w:val="both"/>
        <w:rPr>
          <w:rFonts w:ascii="Arial" w:hAnsi="Arial" w:cs="Arial"/>
        </w:rPr>
      </w:pPr>
      <w:r>
        <w:rPr>
          <w:rFonts w:ascii="Arial" w:hAnsi="Arial" w:cs="Arial"/>
        </w:rPr>
        <w:t xml:space="preserve">The following list summarizes acceptable types of roof access, beginning with access to systems with the </w:t>
      </w:r>
      <w:r w:rsidRPr="00B9486B">
        <w:rPr>
          <w:rFonts w:ascii="Arial" w:hAnsi="Arial" w:cs="Arial"/>
        </w:rPr>
        <w:t>greatest maintenance requirement</w:t>
      </w:r>
      <w:r>
        <w:rPr>
          <w:rFonts w:ascii="Arial" w:hAnsi="Arial" w:cs="Arial"/>
        </w:rPr>
        <w:t>s</w:t>
      </w:r>
      <w:r w:rsidRPr="00B9486B">
        <w:rPr>
          <w:rFonts w:ascii="Arial" w:hAnsi="Arial" w:cs="Arial"/>
        </w:rPr>
        <w:t xml:space="preserve"> to </w:t>
      </w:r>
      <w:r>
        <w:rPr>
          <w:rFonts w:ascii="Arial" w:hAnsi="Arial" w:cs="Arial"/>
        </w:rPr>
        <w:t xml:space="preserve">the </w:t>
      </w:r>
      <w:r w:rsidRPr="00B9486B">
        <w:rPr>
          <w:rFonts w:ascii="Arial" w:hAnsi="Arial" w:cs="Arial"/>
        </w:rPr>
        <w:t>least</w:t>
      </w:r>
      <w:r>
        <w:rPr>
          <w:rFonts w:ascii="Arial" w:hAnsi="Arial" w:cs="Arial"/>
        </w:rPr>
        <w:t>.  Owner shall be consulted to determine the appropriate type of roof access.</w:t>
      </w:r>
    </w:p>
    <w:p w:rsidR="00A93C19" w:rsidRPr="00B9486B" w:rsidRDefault="00A93C19" w:rsidP="00A93C19">
      <w:pPr>
        <w:jc w:val="both"/>
        <w:rPr>
          <w:rFonts w:ascii="Arial" w:hAnsi="Arial" w:cs="Arial"/>
        </w:rPr>
      </w:pPr>
    </w:p>
    <w:p w:rsidR="00A93C19" w:rsidRPr="00B9486B" w:rsidRDefault="00A93C19" w:rsidP="00A93C19">
      <w:pPr>
        <w:numPr>
          <w:ilvl w:val="0"/>
          <w:numId w:val="16"/>
        </w:numPr>
        <w:jc w:val="both"/>
        <w:rPr>
          <w:rFonts w:ascii="Arial" w:hAnsi="Arial" w:cs="Arial"/>
        </w:rPr>
      </w:pPr>
      <w:r w:rsidRPr="00B9486B">
        <w:rPr>
          <w:rFonts w:ascii="Arial" w:hAnsi="Arial" w:cs="Arial"/>
        </w:rPr>
        <w:t>Elevator</w:t>
      </w:r>
    </w:p>
    <w:p w:rsidR="00A93C19" w:rsidRPr="00B9486B" w:rsidRDefault="00A93C19" w:rsidP="00A93C19">
      <w:pPr>
        <w:numPr>
          <w:ilvl w:val="0"/>
          <w:numId w:val="16"/>
        </w:numPr>
        <w:jc w:val="both"/>
        <w:rPr>
          <w:rFonts w:ascii="Arial" w:hAnsi="Arial" w:cs="Arial"/>
        </w:rPr>
      </w:pPr>
      <w:r w:rsidRPr="00B9486B">
        <w:rPr>
          <w:rFonts w:ascii="Arial" w:hAnsi="Arial" w:cs="Arial"/>
        </w:rPr>
        <w:t>Interior stairs w/ exterior door</w:t>
      </w:r>
    </w:p>
    <w:p w:rsidR="00A93C19" w:rsidRPr="00B9486B" w:rsidRDefault="00A93C19" w:rsidP="00A93C19">
      <w:pPr>
        <w:numPr>
          <w:ilvl w:val="0"/>
          <w:numId w:val="16"/>
        </w:numPr>
        <w:jc w:val="both"/>
        <w:rPr>
          <w:rFonts w:ascii="Arial" w:hAnsi="Arial" w:cs="Arial"/>
        </w:rPr>
      </w:pPr>
      <w:r w:rsidRPr="00B9486B">
        <w:rPr>
          <w:rFonts w:ascii="Arial" w:hAnsi="Arial" w:cs="Arial"/>
        </w:rPr>
        <w:t>Interior stairs w/ large hatch</w:t>
      </w:r>
    </w:p>
    <w:p w:rsidR="00A93C19" w:rsidRPr="00B9486B" w:rsidRDefault="00A93C19" w:rsidP="00A93C19">
      <w:pPr>
        <w:numPr>
          <w:ilvl w:val="0"/>
          <w:numId w:val="16"/>
        </w:numPr>
        <w:jc w:val="both"/>
        <w:rPr>
          <w:rFonts w:ascii="Arial" w:hAnsi="Arial" w:cs="Arial"/>
        </w:rPr>
      </w:pPr>
      <w:r w:rsidRPr="00B9486B">
        <w:rPr>
          <w:rFonts w:ascii="Arial" w:hAnsi="Arial" w:cs="Arial"/>
        </w:rPr>
        <w:t>Interior ships ladder w/ hatch</w:t>
      </w:r>
    </w:p>
    <w:p w:rsidR="00A93C19" w:rsidRPr="00B9486B" w:rsidRDefault="00A93C19" w:rsidP="00A93C19">
      <w:pPr>
        <w:numPr>
          <w:ilvl w:val="0"/>
          <w:numId w:val="16"/>
        </w:numPr>
        <w:jc w:val="both"/>
        <w:rPr>
          <w:rFonts w:ascii="Arial" w:hAnsi="Arial" w:cs="Arial"/>
        </w:rPr>
      </w:pPr>
      <w:r w:rsidRPr="00B9486B">
        <w:rPr>
          <w:rFonts w:ascii="Arial" w:hAnsi="Arial" w:cs="Arial"/>
        </w:rPr>
        <w:t>Exterior stairs</w:t>
      </w:r>
    </w:p>
    <w:p w:rsidR="00A93C19" w:rsidRPr="00B9486B" w:rsidRDefault="00A93C19" w:rsidP="00A93C19">
      <w:pPr>
        <w:numPr>
          <w:ilvl w:val="0"/>
          <w:numId w:val="16"/>
        </w:numPr>
        <w:jc w:val="both"/>
        <w:rPr>
          <w:rFonts w:ascii="Arial" w:hAnsi="Arial" w:cs="Arial"/>
        </w:rPr>
      </w:pPr>
      <w:r w:rsidRPr="00B9486B">
        <w:rPr>
          <w:rFonts w:ascii="Arial" w:hAnsi="Arial" w:cs="Arial"/>
        </w:rPr>
        <w:t>Exterior ships ladder</w:t>
      </w:r>
    </w:p>
    <w:p w:rsidR="00A93C19" w:rsidRPr="00B9486B" w:rsidRDefault="00A93C19" w:rsidP="00A93C19">
      <w:pPr>
        <w:numPr>
          <w:ilvl w:val="0"/>
          <w:numId w:val="16"/>
        </w:numPr>
        <w:jc w:val="both"/>
        <w:rPr>
          <w:rFonts w:ascii="Arial" w:hAnsi="Arial" w:cs="Arial"/>
        </w:rPr>
      </w:pPr>
      <w:r w:rsidRPr="00B9486B">
        <w:rPr>
          <w:rFonts w:ascii="Arial" w:hAnsi="Arial" w:cs="Arial"/>
        </w:rPr>
        <w:t>Exterior ladder</w:t>
      </w:r>
    </w:p>
    <w:p w:rsidR="00A93C19" w:rsidRPr="00B9486B" w:rsidRDefault="00A93C19" w:rsidP="00A93C19">
      <w:pPr>
        <w:jc w:val="both"/>
        <w:rPr>
          <w:rFonts w:ascii="Arial" w:hAnsi="Arial" w:cs="Arial"/>
        </w:rPr>
      </w:pPr>
    </w:p>
    <w:p w:rsidR="00A93C19" w:rsidRPr="00B9486B" w:rsidRDefault="00A93C19" w:rsidP="00A93C19">
      <w:pPr>
        <w:jc w:val="both"/>
        <w:rPr>
          <w:rFonts w:ascii="Arial" w:hAnsi="Arial" w:cs="Arial"/>
        </w:rPr>
      </w:pPr>
      <w:r w:rsidRPr="006D68CA">
        <w:rPr>
          <w:rFonts w:ascii="Arial" w:hAnsi="Arial" w:cs="Arial"/>
        </w:rPr>
        <w:t>In some cases, exterior stairs may be preferred to interior ships ladders.  This must be evaluated on a case-by-case basis.</w:t>
      </w:r>
      <w:r>
        <w:rPr>
          <w:rFonts w:ascii="Arial" w:hAnsi="Arial" w:cs="Arial"/>
        </w:rPr>
        <w:t xml:space="preserve"> </w:t>
      </w:r>
    </w:p>
    <w:p w:rsidR="00A93C19" w:rsidRPr="00B9486B" w:rsidRDefault="00A93C19" w:rsidP="00A93C19">
      <w:pPr>
        <w:jc w:val="both"/>
        <w:rPr>
          <w:rFonts w:ascii="Arial" w:hAnsi="Arial" w:cs="Arial"/>
        </w:rPr>
      </w:pPr>
    </w:p>
    <w:p w:rsidR="00A93C19" w:rsidRDefault="00A93C19" w:rsidP="00A93C19">
      <w:pPr>
        <w:jc w:val="both"/>
        <w:rPr>
          <w:rFonts w:ascii="Arial" w:hAnsi="Arial" w:cs="Arial"/>
        </w:rPr>
      </w:pPr>
      <w:r>
        <w:rPr>
          <w:rFonts w:ascii="Arial" w:hAnsi="Arial" w:cs="Arial"/>
        </w:rPr>
        <w:t>Alternating tread stairs</w:t>
      </w:r>
      <w:r w:rsidRPr="00B9486B">
        <w:rPr>
          <w:rFonts w:ascii="Arial" w:hAnsi="Arial" w:cs="Arial"/>
        </w:rPr>
        <w:t xml:space="preserve"> are not allowed.  In no case shall a portable ladder be required.</w:t>
      </w:r>
      <w:r>
        <w:rPr>
          <w:rFonts w:ascii="Arial" w:hAnsi="Arial" w:cs="Arial"/>
        </w:rPr>
        <w:t xml:space="preserve">  </w:t>
      </w:r>
      <w:r w:rsidRPr="005847CD">
        <w:rPr>
          <w:rFonts w:ascii="Arial" w:hAnsi="Arial" w:cs="Arial"/>
        </w:rPr>
        <w:t xml:space="preserve">Exterior ladders from </w:t>
      </w:r>
      <w:r>
        <w:rPr>
          <w:rFonts w:ascii="Arial" w:hAnsi="Arial" w:cs="Arial"/>
        </w:rPr>
        <w:t xml:space="preserve">the </w:t>
      </w:r>
      <w:r w:rsidRPr="005847CD">
        <w:rPr>
          <w:rFonts w:ascii="Arial" w:hAnsi="Arial" w:cs="Arial"/>
        </w:rPr>
        <w:t xml:space="preserve">ground or first floor level to the roof of a one story building </w:t>
      </w:r>
      <w:r>
        <w:rPr>
          <w:rFonts w:ascii="Arial" w:hAnsi="Arial" w:cs="Arial"/>
        </w:rPr>
        <w:t>shall</w:t>
      </w:r>
      <w:r w:rsidRPr="005847CD">
        <w:rPr>
          <w:rFonts w:ascii="Arial" w:hAnsi="Arial" w:cs="Arial"/>
        </w:rPr>
        <w:t xml:space="preserve"> be avoided due to the propensity for students or </w:t>
      </w:r>
      <w:r>
        <w:rPr>
          <w:rFonts w:ascii="Arial" w:hAnsi="Arial" w:cs="Arial"/>
        </w:rPr>
        <w:t xml:space="preserve">the </w:t>
      </w:r>
      <w:r w:rsidRPr="005847CD">
        <w:rPr>
          <w:rFonts w:ascii="Arial" w:hAnsi="Arial" w:cs="Arial"/>
        </w:rPr>
        <w:t xml:space="preserve">public to climb them.  Every effort </w:t>
      </w:r>
      <w:r>
        <w:rPr>
          <w:rFonts w:ascii="Arial" w:hAnsi="Arial" w:cs="Arial"/>
        </w:rPr>
        <w:t>shall</w:t>
      </w:r>
      <w:r w:rsidRPr="005847CD">
        <w:rPr>
          <w:rFonts w:ascii="Arial" w:hAnsi="Arial" w:cs="Arial"/>
        </w:rPr>
        <w:t xml:space="preserve"> be made to </w:t>
      </w:r>
      <w:r>
        <w:rPr>
          <w:rFonts w:ascii="Arial" w:hAnsi="Arial" w:cs="Arial"/>
        </w:rPr>
        <w:t xml:space="preserve">locate </w:t>
      </w:r>
      <w:r w:rsidRPr="005847CD">
        <w:rPr>
          <w:rFonts w:ascii="Arial" w:hAnsi="Arial" w:cs="Arial"/>
        </w:rPr>
        <w:t>said ladder indoors</w:t>
      </w:r>
      <w:r>
        <w:rPr>
          <w:rFonts w:ascii="Arial" w:hAnsi="Arial" w:cs="Arial"/>
        </w:rPr>
        <w:t xml:space="preserve"> and readily accessible by maintenance staff</w:t>
      </w:r>
      <w:r w:rsidRPr="005847CD">
        <w:rPr>
          <w:rFonts w:ascii="Arial" w:hAnsi="Arial" w:cs="Arial"/>
        </w:rPr>
        <w:t xml:space="preserve"> (preferably </w:t>
      </w:r>
      <w:r>
        <w:rPr>
          <w:rFonts w:ascii="Arial" w:hAnsi="Arial" w:cs="Arial"/>
        </w:rPr>
        <w:t xml:space="preserve">in </w:t>
      </w:r>
      <w:r w:rsidRPr="005847CD">
        <w:rPr>
          <w:rFonts w:ascii="Arial" w:hAnsi="Arial" w:cs="Arial"/>
        </w:rPr>
        <w:t xml:space="preserve">a </w:t>
      </w:r>
      <w:r>
        <w:rPr>
          <w:rFonts w:ascii="Arial" w:hAnsi="Arial" w:cs="Arial"/>
        </w:rPr>
        <w:t xml:space="preserve">locked </w:t>
      </w:r>
      <w:r w:rsidRPr="005847CD">
        <w:rPr>
          <w:rFonts w:ascii="Arial" w:hAnsi="Arial" w:cs="Arial"/>
        </w:rPr>
        <w:t xml:space="preserve">mechanical </w:t>
      </w:r>
      <w:r>
        <w:rPr>
          <w:rFonts w:ascii="Arial" w:hAnsi="Arial" w:cs="Arial"/>
        </w:rPr>
        <w:t xml:space="preserve">equipment </w:t>
      </w:r>
      <w:r w:rsidRPr="005847CD">
        <w:rPr>
          <w:rFonts w:ascii="Arial" w:hAnsi="Arial" w:cs="Arial"/>
        </w:rPr>
        <w:t>room)</w:t>
      </w:r>
      <w:r>
        <w:rPr>
          <w:rFonts w:ascii="Arial" w:hAnsi="Arial" w:cs="Arial"/>
        </w:rPr>
        <w:t xml:space="preserve">.  Access to the roof shall not be through a private office or lab, or </w:t>
      </w:r>
      <w:r w:rsidR="00B00C77">
        <w:rPr>
          <w:rFonts w:ascii="Arial" w:hAnsi="Arial" w:cs="Arial"/>
        </w:rPr>
        <w:t>through</w:t>
      </w:r>
      <w:bookmarkStart w:id="0" w:name="_GoBack"/>
      <w:bookmarkEnd w:id="0"/>
      <w:r>
        <w:rPr>
          <w:rFonts w:ascii="Arial" w:hAnsi="Arial" w:cs="Arial"/>
        </w:rPr>
        <w:t xml:space="preserve"> a classroom.</w:t>
      </w:r>
    </w:p>
    <w:p w:rsidR="00A93C19" w:rsidRPr="00271048" w:rsidRDefault="00A93C19" w:rsidP="00A93C19">
      <w:pPr>
        <w:jc w:val="both"/>
        <w:rPr>
          <w:rFonts w:ascii="Arial" w:hAnsi="Arial" w:cs="Arial"/>
        </w:rPr>
      </w:pPr>
    </w:p>
    <w:p w:rsidR="00A93C19" w:rsidRPr="00271048" w:rsidRDefault="00A93C19" w:rsidP="00A93C19">
      <w:pPr>
        <w:jc w:val="both"/>
        <w:rPr>
          <w:rFonts w:ascii="Arial" w:hAnsi="Arial" w:cs="Arial"/>
        </w:rPr>
      </w:pPr>
      <w:r w:rsidRPr="00271048">
        <w:rPr>
          <w:rFonts w:ascii="Arial" w:hAnsi="Arial" w:cs="Arial"/>
        </w:rPr>
        <w:t xml:space="preserve">Any roof access that is accessible to the public </w:t>
      </w:r>
      <w:r>
        <w:rPr>
          <w:rFonts w:ascii="Arial" w:hAnsi="Arial" w:cs="Arial"/>
        </w:rPr>
        <w:t>shall</w:t>
      </w:r>
      <w:r w:rsidRPr="00271048">
        <w:rPr>
          <w:rFonts w:ascii="Arial" w:hAnsi="Arial" w:cs="Arial"/>
        </w:rPr>
        <w:t xml:space="preserve"> incorporate a </w:t>
      </w:r>
      <w:r w:rsidRPr="00271048">
        <w:rPr>
          <w:rFonts w:ascii="Arial" w:hAnsi="Arial"/>
        </w:rPr>
        <w:t xml:space="preserve">lockable/securable </w:t>
      </w:r>
      <w:r w:rsidRPr="00271048">
        <w:rPr>
          <w:rFonts w:ascii="Arial" w:hAnsi="Arial" w:cs="Arial"/>
        </w:rPr>
        <w:t>barrier</w:t>
      </w:r>
      <w:r>
        <w:rPr>
          <w:rFonts w:ascii="Arial" w:hAnsi="Arial" w:cs="Arial"/>
        </w:rPr>
        <w:t xml:space="preserve"> </w:t>
      </w:r>
      <w:r w:rsidRPr="00A33F2C">
        <w:rPr>
          <w:rFonts w:ascii="Arial" w:hAnsi="Arial" w:cs="Arial"/>
        </w:rPr>
        <w:t>t</w:t>
      </w:r>
      <w:r w:rsidRPr="00A33F2C">
        <w:rPr>
          <w:rFonts w:ascii="Arial" w:hAnsi="Arial"/>
        </w:rPr>
        <w:t xml:space="preserve">hat limits access to appropriate employees of the </w:t>
      </w:r>
      <w:r w:rsidR="009F10A1" w:rsidRPr="00A33F2C">
        <w:rPr>
          <w:rFonts w:ascii="Arial" w:hAnsi="Arial"/>
        </w:rPr>
        <w:t>FMP</w:t>
      </w:r>
      <w:r w:rsidRPr="00A33F2C">
        <w:rPr>
          <w:rFonts w:ascii="Arial" w:hAnsi="Arial"/>
        </w:rPr>
        <w:t xml:space="preserve"> Division.  </w:t>
      </w:r>
      <w:r>
        <w:rPr>
          <w:rFonts w:ascii="Arial" w:hAnsi="Arial"/>
        </w:rPr>
        <w:t xml:space="preserve">Locks shall be </w:t>
      </w:r>
      <w:r w:rsidRPr="00271048">
        <w:rPr>
          <w:rFonts w:ascii="Arial" w:hAnsi="Arial"/>
        </w:rPr>
        <w:t xml:space="preserve">keyed </w:t>
      </w:r>
      <w:r w:rsidR="00A33F2C">
        <w:rPr>
          <w:rFonts w:ascii="Arial" w:hAnsi="Arial"/>
        </w:rPr>
        <w:t>as required by UNL FMP key services</w:t>
      </w:r>
      <w:r w:rsidRPr="00271048">
        <w:rPr>
          <w:rFonts w:ascii="Arial" w:hAnsi="Arial"/>
        </w:rPr>
        <w:t xml:space="preserve">.  </w:t>
      </w:r>
    </w:p>
    <w:p w:rsidR="00A93C19" w:rsidRPr="00271048" w:rsidRDefault="00A93C19" w:rsidP="00A93C19">
      <w:pPr>
        <w:jc w:val="both"/>
        <w:rPr>
          <w:rFonts w:ascii="Arial" w:hAnsi="Arial" w:cs="Arial"/>
        </w:rPr>
      </w:pPr>
    </w:p>
    <w:p w:rsidR="00A93C19" w:rsidRDefault="00A93C19" w:rsidP="00A93C19">
      <w:pPr>
        <w:jc w:val="both"/>
        <w:rPr>
          <w:rFonts w:ascii="Arial" w:hAnsi="Arial" w:cs="Arial"/>
        </w:rPr>
      </w:pPr>
      <w:r w:rsidRPr="00271048">
        <w:rPr>
          <w:rFonts w:ascii="Arial" w:hAnsi="Arial" w:cs="Arial"/>
          <w:b/>
          <w:i/>
        </w:rPr>
        <w:t>Finish:</w:t>
      </w:r>
      <w:r w:rsidRPr="00271048">
        <w:rPr>
          <w:rFonts w:ascii="Arial" w:hAnsi="Arial" w:cs="Arial"/>
        </w:rPr>
        <w:t xml:space="preserve">  The level of finish </w:t>
      </w:r>
      <w:r>
        <w:rPr>
          <w:rFonts w:ascii="Arial" w:hAnsi="Arial" w:cs="Arial"/>
        </w:rPr>
        <w:t xml:space="preserve">shall </w:t>
      </w:r>
      <w:r w:rsidRPr="006D103D">
        <w:rPr>
          <w:rFonts w:ascii="Arial" w:hAnsi="Arial" w:cs="Arial"/>
        </w:rPr>
        <w:t xml:space="preserve">be determined by the visibility from the street.  In a relatively hidden or obscure location, high quality black paint on steel </w:t>
      </w:r>
      <w:r>
        <w:rPr>
          <w:rFonts w:ascii="Arial" w:hAnsi="Arial" w:cs="Arial"/>
        </w:rPr>
        <w:t>may be acceptable.</w:t>
      </w:r>
      <w:r w:rsidRPr="006D103D">
        <w:rPr>
          <w:rFonts w:ascii="Arial" w:hAnsi="Arial" w:cs="Arial"/>
        </w:rPr>
        <w:t xml:space="preserve">  </w:t>
      </w:r>
      <w:r>
        <w:rPr>
          <w:rFonts w:ascii="Arial" w:hAnsi="Arial" w:cs="Arial"/>
        </w:rPr>
        <w:t xml:space="preserve">However, </w:t>
      </w:r>
      <w:r w:rsidRPr="006D103D">
        <w:rPr>
          <w:rFonts w:ascii="Arial" w:hAnsi="Arial" w:cs="Arial"/>
        </w:rPr>
        <w:t xml:space="preserve">if the stairway or ladder is visible from the ground or adjacent offices and classrooms, then it </w:t>
      </w:r>
      <w:r>
        <w:rPr>
          <w:rFonts w:ascii="Arial" w:hAnsi="Arial" w:cs="Arial"/>
        </w:rPr>
        <w:t>shall</w:t>
      </w:r>
      <w:r w:rsidRPr="006D103D">
        <w:rPr>
          <w:rFonts w:ascii="Arial" w:hAnsi="Arial" w:cs="Arial"/>
        </w:rPr>
        <w:t xml:space="preserve"> be galvanized and painted. </w:t>
      </w:r>
      <w:r>
        <w:rPr>
          <w:rFonts w:ascii="Arial" w:hAnsi="Arial" w:cs="Arial"/>
        </w:rPr>
        <w:t xml:space="preserve">Aluminum is preferred for </w:t>
      </w:r>
      <w:r w:rsidRPr="006D103D">
        <w:rPr>
          <w:rFonts w:ascii="Arial" w:hAnsi="Arial" w:cs="Arial"/>
        </w:rPr>
        <w:t>highly visible</w:t>
      </w:r>
      <w:r>
        <w:rPr>
          <w:rFonts w:ascii="Arial" w:hAnsi="Arial" w:cs="Arial"/>
        </w:rPr>
        <w:t xml:space="preserve"> locations.</w:t>
      </w:r>
      <w:r w:rsidRPr="006D103D">
        <w:rPr>
          <w:rFonts w:ascii="Arial" w:hAnsi="Arial" w:cs="Arial"/>
        </w:rPr>
        <w:t xml:space="preserve">   </w:t>
      </w:r>
    </w:p>
    <w:p w:rsidR="00A93C19" w:rsidRDefault="00A93C19" w:rsidP="00A93C19">
      <w:pPr>
        <w:jc w:val="both"/>
        <w:rPr>
          <w:rFonts w:ascii="Arial" w:hAnsi="Arial" w:cs="Arial"/>
        </w:rPr>
      </w:pPr>
    </w:p>
    <w:p w:rsidR="00A93C19" w:rsidRPr="006D103D" w:rsidRDefault="00A93C19" w:rsidP="00A93C19">
      <w:pPr>
        <w:jc w:val="both"/>
        <w:rPr>
          <w:rFonts w:ascii="Arial" w:hAnsi="Arial" w:cs="Arial"/>
        </w:rPr>
      </w:pPr>
      <w:r w:rsidRPr="004A432A">
        <w:rPr>
          <w:rFonts w:ascii="Arial" w:hAnsi="Arial" w:cs="Arial"/>
          <w:b/>
          <w:i/>
        </w:rPr>
        <w:t>Safety Tie-offs:</w:t>
      </w:r>
      <w:r>
        <w:rPr>
          <w:rFonts w:ascii="Arial" w:hAnsi="Arial" w:cs="Arial"/>
        </w:rPr>
        <w:t xml:space="preserve">  </w:t>
      </w:r>
      <w:r w:rsidR="00A33F2C">
        <w:rPr>
          <w:rFonts w:ascii="Arial" w:hAnsi="Arial" w:cs="Arial"/>
        </w:rPr>
        <w:t>OSHA compliant s</w:t>
      </w:r>
      <w:r>
        <w:rPr>
          <w:rFonts w:ascii="Arial" w:hAnsi="Arial" w:cs="Arial"/>
        </w:rPr>
        <w:t xml:space="preserve">afety tie-offs shall be </w:t>
      </w:r>
      <w:r w:rsidRPr="00A33F2C">
        <w:rPr>
          <w:rFonts w:ascii="Arial" w:hAnsi="Arial" w:cs="Arial"/>
        </w:rPr>
        <w:t>provided as needed</w:t>
      </w:r>
      <w:r w:rsidR="00470E70">
        <w:rPr>
          <w:rFonts w:ascii="Arial" w:hAnsi="Arial" w:cs="Arial"/>
        </w:rPr>
        <w:t xml:space="preserve"> to allow safe access to every part of the roof or any equipment mounted thereon.</w:t>
      </w:r>
    </w:p>
    <w:p w:rsidR="00A93C19" w:rsidRPr="00042B9B" w:rsidRDefault="00A93C19" w:rsidP="00A93C19">
      <w:pPr>
        <w:jc w:val="both"/>
        <w:rPr>
          <w:rFonts w:ascii="Arial" w:hAnsi="Arial" w:cs="Arial"/>
        </w:rPr>
      </w:pPr>
      <w:r>
        <w:rPr>
          <w:rFonts w:ascii="Arial" w:hAnsi="Arial" w:cs="Arial"/>
        </w:rPr>
        <w:t xml:space="preserve"> </w:t>
      </w:r>
    </w:p>
    <w:p w:rsidR="00A93C19" w:rsidRPr="00042B9B" w:rsidRDefault="00A93C19" w:rsidP="00A93C19">
      <w:pPr>
        <w:jc w:val="both"/>
        <w:rPr>
          <w:rFonts w:ascii="Arial" w:hAnsi="Arial" w:cs="Arial"/>
        </w:rPr>
      </w:pPr>
    </w:p>
    <w:p w:rsidR="009753DA" w:rsidRPr="004257A1" w:rsidRDefault="009753DA" w:rsidP="008127D3">
      <w:pPr>
        <w:pStyle w:val="BodyText2"/>
        <w:ind w:left="0"/>
        <w:jc w:val="both"/>
        <w:rPr>
          <w:color w:val="FF0000"/>
        </w:rPr>
      </w:pPr>
    </w:p>
    <w:sectPr w:rsidR="009753DA" w:rsidRPr="004257A1" w:rsidSect="00875ED5">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6A3" w:rsidRDefault="00CC06A3">
      <w:r>
        <w:separator/>
      </w:r>
    </w:p>
  </w:endnote>
  <w:endnote w:type="continuationSeparator" w:id="0">
    <w:p w:rsidR="00CC06A3" w:rsidRDefault="00CC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E50" w:rsidRDefault="00A57E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A57E50">
    <w:pPr>
      <w:pStyle w:val="Footer"/>
      <w:rPr>
        <w:rFonts w:ascii="Arial" w:hAnsi="Arial" w:cs="Arial"/>
      </w:rPr>
    </w:pPr>
    <w:r w:rsidRPr="00A57E50">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DB714A">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DB714A">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E50" w:rsidRDefault="00A57E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6A3" w:rsidRDefault="00CC06A3">
      <w:r>
        <w:separator/>
      </w:r>
    </w:p>
  </w:footnote>
  <w:footnote w:type="continuationSeparator" w:id="0">
    <w:p w:rsidR="00CC06A3" w:rsidRDefault="00CC0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E50" w:rsidRDefault="00A57E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A93C19"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ROOF ACCESS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E50" w:rsidRDefault="00A57E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412767"/>
    <w:multiLevelType w:val="hybridMultilevel"/>
    <w:tmpl w:val="00C26D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3"/>
  </w:num>
  <w:num w:numId="3">
    <w:abstractNumId w:val="5"/>
  </w:num>
  <w:num w:numId="4">
    <w:abstractNumId w:val="6"/>
  </w:num>
  <w:num w:numId="5">
    <w:abstractNumId w:val="14"/>
  </w:num>
  <w:num w:numId="6">
    <w:abstractNumId w:val="12"/>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57EA5"/>
    <w:rsid w:val="000B3613"/>
    <w:rsid w:val="000D04EF"/>
    <w:rsid w:val="000E5134"/>
    <w:rsid w:val="001932DB"/>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70E70"/>
    <w:rsid w:val="004A0DC9"/>
    <w:rsid w:val="004A526D"/>
    <w:rsid w:val="004A55F5"/>
    <w:rsid w:val="004C5D71"/>
    <w:rsid w:val="004C7A62"/>
    <w:rsid w:val="004C7F65"/>
    <w:rsid w:val="004F4AD4"/>
    <w:rsid w:val="0052089C"/>
    <w:rsid w:val="00523071"/>
    <w:rsid w:val="00591B57"/>
    <w:rsid w:val="005933FC"/>
    <w:rsid w:val="005C55CD"/>
    <w:rsid w:val="00613847"/>
    <w:rsid w:val="006942CA"/>
    <w:rsid w:val="006A4F9B"/>
    <w:rsid w:val="006A71E4"/>
    <w:rsid w:val="006D1D15"/>
    <w:rsid w:val="006E1964"/>
    <w:rsid w:val="006F4FFD"/>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75ED5"/>
    <w:rsid w:val="008922A5"/>
    <w:rsid w:val="008A150B"/>
    <w:rsid w:val="008E5340"/>
    <w:rsid w:val="009030B1"/>
    <w:rsid w:val="00910ADF"/>
    <w:rsid w:val="009136B9"/>
    <w:rsid w:val="0094566F"/>
    <w:rsid w:val="009753DA"/>
    <w:rsid w:val="009B2298"/>
    <w:rsid w:val="009D104D"/>
    <w:rsid w:val="009E356A"/>
    <w:rsid w:val="009E4083"/>
    <w:rsid w:val="009F10A1"/>
    <w:rsid w:val="00A33F2C"/>
    <w:rsid w:val="00A411B6"/>
    <w:rsid w:val="00A51701"/>
    <w:rsid w:val="00A57E50"/>
    <w:rsid w:val="00A93C19"/>
    <w:rsid w:val="00AA2436"/>
    <w:rsid w:val="00AC45B4"/>
    <w:rsid w:val="00AF3E0A"/>
    <w:rsid w:val="00B00C77"/>
    <w:rsid w:val="00B1781B"/>
    <w:rsid w:val="00B441B6"/>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C06A3"/>
    <w:rsid w:val="00CD0D43"/>
    <w:rsid w:val="00CD771C"/>
    <w:rsid w:val="00CE1A1F"/>
    <w:rsid w:val="00CF66D9"/>
    <w:rsid w:val="00D663E2"/>
    <w:rsid w:val="00D970BD"/>
    <w:rsid w:val="00DA5D5D"/>
    <w:rsid w:val="00DB6CC4"/>
    <w:rsid w:val="00DB714A"/>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2AD92-87B2-4817-B0F0-94F6CDD86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391</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2441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2014-06-23T15:30:00Z</cp:lastPrinted>
  <dcterms:created xsi:type="dcterms:W3CDTF">2013-02-01T17:36:00Z</dcterms:created>
  <dcterms:modified xsi:type="dcterms:W3CDTF">2014-06-23T15:31:00Z</dcterms:modified>
  <cp:version>1</cp:version>
</cp:coreProperties>
</file>